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i/>
          <w:color w:val="0070c0"/>
          <w:sz w:val="48"/>
          <w:rtl w:val="off"/>
          <w:lang w:val="en-US"/>
        </w:rPr>
        <w:t>Консультация для родителей на тему: «Трудовое воспитание дошкольников».</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arial"/>
          <w:color w:val="000000"/>
          <w:sz w:val="18"/>
          <w:rtl w:val="off"/>
          <w:lang w:val="en-US"/>
        </w:rPr>
        <w:drawing xmlns:mc="http://schemas.openxmlformats.org/markup-compatibility/2006">
          <wp:inline>
            <wp:extent cx="3829050" cy="253936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a:picLocks noGrp="0" noSelect="0" noChangeAspect="0" noMove="0"/>
                    </pic:cNvPicPr>
                  </pic:nvPicPr>
                  <pic:blipFill>
                    <a:blip r:embed="rId4"/>
                    <a:srcRect l="0" t="0" r="0" b="0"/>
                    <a:stretch/>
                  </pic:blipFill>
                  <pic:spPr>
                    <a:xfrm>
                      <a:off x="0" y="0"/>
                      <a:ext cx="3829050" cy="2539365"/>
                    </a:xfrm>
                    <a:prstGeom prst="rect">
                      <a:avLst/>
                    </a:prstGeom>
                    <a:effectLst/>
                  </pic:spPr>
                </pic:pic>
              </a:graphicData>
            </a:graphic>
          </wp:inline>
        </w:draw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color w:val="000000"/>
          <w:sz w:val="28"/>
          <w:rtl w:val="off"/>
          <w:lang w:val="en-US"/>
        </w:rPr>
        <w:t xml:space="preserve">«Детство не должно быть постоянным праздником - если нет трудового напряжения,  посильного для  детей,  для  ребенка  останется  недоступным  и счастье   труда.   Высшая  педагогическая  мудрость   трудового   воспитания заключается в  том, чтобы  утвердить в детском сердце народное  отношение  к труду.  Труд  для  народа является не только  жизненной  необходимостью, без которой  немыслимо человеческое  существование,  но  и  сферой  многогранных проявлений   духовной  жизни,  духовного   богатства   личности.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color w:val="000000"/>
          <w:sz w:val="28"/>
          <w:rtl w:val="off"/>
          <w:lang w:val="en-US"/>
        </w:rPr>
        <w:t>В   труде раскрывается богатство  человеческих  отношений».</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color w:val="000000"/>
          <w:sz w:val="28"/>
          <w:rtl w:val="off"/>
          <w:lang w:val="en-US"/>
        </w:rPr>
        <w:t>Сухомлинский В.А.</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arial"/>
          <w:color w:val="000000"/>
          <w:sz w:val="18"/>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color w:val="ff0000"/>
          <w:sz w:val="28"/>
          <w:rtl w:val="off"/>
          <w:lang w:val="en-US"/>
        </w:rPr>
        <w:t>В дошкольном возрасте детям посильны четыре вида труда.</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i/>
          <w:color w:val="0070c0"/>
          <w:sz w:val="28"/>
          <w:rtl w:val="off"/>
          <w:lang w:val="en-US"/>
        </w:rPr>
        <w:t>Самообслуживание</w:t>
      </w:r>
      <w:r>
        <w:rPr>
          <w:rFonts w:ascii="Times New Roman, serif"/>
          <w:b/>
          <w:color w:val="000000"/>
          <w:sz w:val="28"/>
          <w:rtl w:val="off"/>
          <w:lang w:val="en-US"/>
        </w:rPr>
        <w:t xml:space="preserve"> </w:t>
      </w:r>
      <w:r>
        <w:rPr>
          <w:rFonts w:ascii="Times New Roman, serif"/>
          <w:color w:val="000000"/>
          <w:sz w:val="28"/>
          <w:rtl w:val="off"/>
          <w:lang w:val="en-US"/>
        </w:rPr>
        <w:t>– формирование навыков еды, умывания, раздевания и одевания; развитие умений пользоваться предметами гигиены (туалетом, носовым платком, полотенцем, зубной щеткой, расческой, щеткой для одежды и обуви и пр.); воспитание бережного отношения к своим вещам и предметам быта.</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В детсаду — дежурство по столовой, в зеленом уголке т.д. И важно не заставлять, а приучать ребенка к трудовому усилию. Терпеливо, напористо, постепенно. Принуждение к труду может вызвать у него протест. Овладев навыками самообслуживания, ребенок не только может обслужить себя, но и приучается к аккуратности.</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i/>
          <w:color w:val="0070c0"/>
          <w:sz w:val="28"/>
          <w:rtl w:val="off"/>
          <w:lang w:val="en-US"/>
        </w:rPr>
        <w:t>Хозяйственно-бытовой труд</w:t>
      </w:r>
      <w:r>
        <w:rPr>
          <w:rFonts w:ascii="Times New Roman, serif"/>
          <w:color w:val="000000"/>
          <w:sz w:val="28"/>
          <w:rtl w:val="off"/>
          <w:lang w:val="en-US"/>
        </w:rPr>
        <w:t xml:space="preserve"> – Именно бытовой труд закладывает основу трудового воспитания. Развитие у детей хозяйственных трудовых навыков в быту (протирание и мытье игрушек, детской и кукольной мебели, стирка кукольного и детского (носочки, платочки и т.д.) белья, уборка игрушек и наведение порядка в комнате, помощь родителям по кухне.</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Обратите внимание, как, понаблюдав за мамой на кухне, девочки в игре начинают и сами «варить борщ», а мальчики старательно «делают ремонт автомобиля». Такая игра — первая школа приобретения трудовых умений и навыков, которые впоследствии будут усовершенствоваться.</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Привлекая детей к выполнению бытовых обязанностей, мы воспитываем привычку работать, а вместе с ним приучаем заботиться о других людях, формируя благородные желания. Приучать детей к выполнению любых бытовых дел нужно не только потому, что мы должны готовить их к будущей самостоятельной жизни. Привычка и умение делать что-то своими руками пригодятся ребенку, какую бы профессию он не выбрал, и, кроме того, они в значительной степени способствуют его умственному развитию.</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Почтительность, доброе слово или поощрительная улыбка пробуждает в душах малышей внимательное и благодарное отношение к труду. Поэтому так важно позитивно оценивать даже незначительные успехи в определенной работе ребенка, показывать малышу эстетику труда.</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i/>
          <w:color w:val="0070c0"/>
          <w:sz w:val="28"/>
          <w:rtl w:val="off"/>
          <w:lang w:val="en-US"/>
        </w:rPr>
        <w:t>Труд в природе</w:t>
      </w:r>
      <w:r>
        <w:rPr>
          <w:rFonts w:ascii="Times New Roman, serif"/>
          <w:color w:val="000000"/>
          <w:sz w:val="28"/>
          <w:rtl w:val="off"/>
          <w:lang w:val="en-US"/>
        </w:rPr>
        <w:t xml:space="preserve"> – Труд в природе способствует развитию наблюдательности, любознательности детей, воспитывает у них интерес к сельскохозяйственному труду и уважение к людям, которые им занимаются. Труд в природе помогает воспитать любовь к ней. Любить природу — это значит воссоздавать и приумножать богатство нашей Родины, бережно относиться к живому, к результатам труда.</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Наряду с наблюдениями труда окружающих, большое место занимает собственная трудовая деятельность ребенка. Детские сады имеют природные уголки, огороды, цветники, плодово-ягодные участки, где дети могут освоить трудовые навыки. Дети овладевают простейшими практическими навыками обращения с сельскохозяйственным инвентарем, усваивают приемы ухода за растениями, получают много сведений о росте и развитии растений. В уголках природы живут морские свинки, птички, имеются аквариумы с рыбками. Все это предоставляет возможность для ознакомления детей с жизнью животных и освоения навыков по уходу за ними.</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Труд детей в природе создает благоприятные условия для физического развития, совершенствует движения, стимулирует действие разных органов, укрепляет нервную систему. В этом труде, как ни в каком другом, сочетаются умственные и волевые усилия.</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Большое значение имеет труд в природе для умственного и сенсорного развития детей.</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Систематическая коллективная работа объединяет ребят, воспитывает у них трудолюбие и ответственность за порученное дело, доставляет им удовольствие и радость.</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i/>
          <w:color w:val="0070c0"/>
          <w:sz w:val="28"/>
          <w:rtl w:val="off"/>
          <w:lang w:val="en-US"/>
        </w:rPr>
        <w:t>Ручной труд</w:t>
      </w:r>
      <w:r>
        <w:rPr>
          <w:rFonts w:ascii="Times New Roman, serif"/>
          <w:color w:val="000000"/>
          <w:sz w:val="28"/>
          <w:rtl w:val="off"/>
          <w:lang w:val="en-US"/>
        </w:rPr>
        <w:t xml:space="preserve"> – «Мастерство рук — это материальное воплощение любопытного ума, сообразительности, творческого воображения. Очень важно, чтобы в детские годы каждый ребенок осуществлял руками свой замысел». «Источник способностей и дарований детей — на кончиках их пальчиков. Чем больше мастерства в детской руке, тем умнее ребенок.» (Василий Сухомлинский)</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Самостоятельное и с помощью взрослых изготовление из бумаги, картона, природного и бросового материала простейших предметов, необходимых в быту и для игр ребенка. (Из пустых спичечных коробков, пачек из под конфет, из под чая можно сделать домики, шкатулки, машинки; обклеив их цветной или оберточной бумагой, фольгой и пр.).</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Различные поделки из пластилина и глины. Разнообразие материала многообразно в наше время. В магазинах есть готовые наборы для творчества детей.</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Значительный интерес и заинтересованность у старших дошкольников вызывает ажурное вырезание из бумаги. Дети с удовольствием учатся вырезать из бумаги, сложенной в несколько раз, радуются созданным собственными руками салфеткам и снежинкам. С помощью специальных инструментов (ножницы с фигурными краями, дыроколы вырезающие готовые цветочки, листочки, фигурки и т.д.) можно сделать заготовки для аппликаций.</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Какую бы работу мы не организовывали с детьми, главная наша цель — заинтересовать детей, показать посильность ее выполнения, постепенность действий, эстетическую и практическую ценность изготовленной собственноручно вещи. Должны формировать чувство ответственности за качество своей работы и желание порадовать ею других (например, подарить кому-нибудь изделие).</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arial"/>
          <w:color w:val="000000"/>
          <w:sz w:val="18"/>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color w:val="ff0000"/>
          <w:sz w:val="28"/>
          <w:rtl w:val="off"/>
          <w:lang w:val="en-US"/>
        </w:rPr>
        <w:t>Что же происходит у детей в процессе трудовой деятельности?</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1. В процессе трудовой деятельности происходит физическое и психическое развитие детей, овладение умениями и навыками (умение работать согласованно, намечать последовательность действий, производить корректировку цели.)</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2.Участие в трудовой деятельности способствует общению детей со сверстниками и взрослыми, развиваются индивидуальные способности.</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3.Проявляется уважение к труду и людям труда, трудолюбие необходимо воспитывать с детства.</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Задачи трудового воспитания ребенка настолько разносторонни, что для их успешного решения необходимо тесное сотрудничество и взаимодействие семьи и дошкольного учреждения, родителей и воспитателей.</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arial"/>
          <w:color w:val="000000"/>
          <w:sz w:val="18"/>
          <w:lang w:val="en-US"/>
        </w:rPr>
        <w:br w:type="textWrapping"/>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color w:val="ff0000"/>
          <w:sz w:val="28"/>
          <w:rtl w:val="off"/>
          <w:lang w:val="en-US"/>
        </w:rPr>
        <w:t>Ваше чадо не любит трудиться?</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i/>
          <w:color w:val="0070c0"/>
          <w:sz w:val="28"/>
          <w:rtl w:val="off"/>
          <w:lang w:val="en-US"/>
        </w:rPr>
        <w:t>Как приобщить ребёнка к труду.</w:t>
      </w:r>
      <w:r>
        <w:rPr>
          <w:rFonts w:ascii="arial"/>
          <w:color w:val="000000"/>
          <w:sz w:val="18"/>
          <w:lang w:val="en-US"/>
        </w:rPr>
        <w:br w:type="textWrapping"/>
      </w:r>
      <w:r>
        <w:rPr>
          <w:rFonts w:ascii="Times New Roman, serif"/>
          <w:color w:val="000000"/>
          <w:sz w:val="28"/>
          <w:rtl w:val="off"/>
          <w:lang w:val="en-US"/>
        </w:rPr>
        <w:t>Воспитание трудолюбия у ребенка – это сложная и многоплановая задача. Ребенок, умеющий справляться с домашней работой, в дальнейшем будет более легко справляться и с различными жизненными трудностями. Привычка к труду делает ребенка ответственным, значимым, самостоятельным. А вот отсутствие желания и умения что-то делать по дому являются признаком инфантильности и эгоизма.</w:t>
      </w:r>
      <w:r>
        <w:rPr>
          <w:rFonts w:ascii="Times New Roman, serif"/>
          <w:color w:val="000000"/>
          <w:sz w:val="28"/>
          <w:rtl w:val="off"/>
          <w:lang w:val="en-US"/>
        </w:rPr>
        <w:br w:type="textWrapping"/>
      </w:r>
      <w:r>
        <w:rPr>
          <w:rFonts w:ascii="Times New Roman, serif"/>
          <w:b/>
          <w:i/>
          <w:color w:val="0070c0"/>
          <w:sz w:val="28"/>
          <w:rtl w:val="off"/>
          <w:lang w:val="en-US"/>
        </w:rPr>
        <w:t>Самые частые ошибки родителей:</w:t>
      </w:r>
      <w:r>
        <w:rPr>
          <w:rFonts w:ascii="arial"/>
          <w:color w:val="000000"/>
          <w:sz w:val="18"/>
          <w:lang w:val="en-US"/>
        </w:rPr>
        <w:br w:type="textWrapping"/>
      </w:r>
      <w:r>
        <w:rPr>
          <w:rFonts w:ascii="Times New Roman, serif"/>
          <w:color w:val="000000"/>
          <w:sz w:val="28"/>
          <w:rtl w:val="off"/>
          <w:lang w:val="en-US"/>
        </w:rPr>
        <w:t>* Ироническое, пренебрежительное отношение к труду ребенка. «Отойди, ты все испортишь», – постоянно слышит малыш. Ирония и пренебрежение отобьет охоту даже у взрослого, что же говорить о малыше</w:t>
      </w:r>
      <w:r>
        <w:rPr>
          <w:rFonts w:ascii="Times New Roman, serif"/>
          <w:color w:val="000000"/>
          <w:sz w:val="28"/>
          <w:rtl w:val="off"/>
          <w:lang w:val="en-US"/>
        </w:rPr>
        <w:br w:type="textWrapping"/>
      </w:r>
      <w:r>
        <w:rPr>
          <w:rFonts w:ascii="Times New Roman, serif"/>
          <w:color w:val="000000"/>
          <w:sz w:val="28"/>
          <w:rtl w:val="off"/>
          <w:lang w:val="en-US"/>
        </w:rPr>
        <w:t>* Стремление родителей все сделать самим. Нехватка времени и нежелание переделывать работу за ребенком приводит к тому, что родители делают все сами – даже то, что малыш в состоянии сделать сам.</w:t>
      </w:r>
      <w:r>
        <w:rPr>
          <w:rFonts w:ascii="Times New Roman, serif"/>
          <w:color w:val="000000"/>
          <w:sz w:val="28"/>
          <w:rtl w:val="off"/>
          <w:lang w:val="en-US"/>
        </w:rPr>
        <w:br w:type="textWrapping"/>
      </w:r>
      <w:r>
        <w:rPr>
          <w:rFonts w:ascii="Times New Roman, serif"/>
          <w:color w:val="000000"/>
          <w:sz w:val="28"/>
          <w:rtl w:val="off"/>
          <w:lang w:val="en-US"/>
        </w:rPr>
        <w:t>* Приучение к труду силой. Не часто, но все же случается, что родители слишком требовательны к ребенку. Они не только дают ему слишком много работы, но и заставляют его делать все идеально. У многих детей в данной ситуации возникает вполне объяснимое отвращение к труду.</w:t>
      </w:r>
      <w:r>
        <w:rPr>
          <w:rFonts w:ascii="Times New Roman, serif"/>
          <w:color w:val="000000"/>
          <w:sz w:val="28"/>
          <w:rtl w:val="off"/>
          <w:lang w:val="en-US"/>
        </w:rPr>
        <w:br w:type="textWrapping"/>
      </w:r>
      <w:r>
        <w:rPr>
          <w:rFonts w:ascii="Times New Roman, serif"/>
          <w:color w:val="000000"/>
          <w:sz w:val="28"/>
          <w:rtl w:val="off"/>
          <w:lang w:val="en-US"/>
        </w:rPr>
        <w:t>* Нежелание родителей помогать. Некоторые родители считают, что малыш должен до всего доходить «своим умом». Возможно, иногда это полезно, однако в большинстве случаев ребенок лишается поддержки в виде опыта и мудрости взрослых. Это ведет к отставанию от сверстников.</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color w:val="c00000"/>
          <w:sz w:val="28"/>
          <w:rtl w:val="off"/>
          <w:lang w:val="en-US"/>
        </w:rPr>
        <w:t>Что делать?</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i/>
          <w:color w:val="0070c0"/>
          <w:sz w:val="28"/>
          <w:rtl w:val="off"/>
          <w:lang w:val="en-US"/>
        </w:rPr>
        <w:t>1. Не запрещайте ребенку помогать вам</w:t>
      </w:r>
      <w:r>
        <w:rPr>
          <w:rFonts w:ascii="Times New Roman, serif"/>
          <w:b/>
          <w:color w:val="0070c0"/>
          <w:sz w:val="28"/>
          <w:rtl w:val="off"/>
          <w:lang w:val="en-US"/>
        </w:rPr>
        <w:t>.</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Наоборот, выразите радость и дайте понять ребенку, что без его помощи вам не обойтись. Если вы опасаетесь, что ваша квартира сильно пострадает после такой помощи, то давайте задания сами. Можно попросить собрать игрушки, протереть пыль, полить цветы или дать другие несложные задания. Когда ребенок справится , обязательно похвалите его, даже если что-то получилось не так.  Понятно, что взрослым проще и быстрее сделать все самим, но дайте ребенку  возможность ощутить свою полезность.</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i/>
          <w:color w:val="0070c0"/>
          <w:sz w:val="28"/>
          <w:rtl w:val="off"/>
          <w:lang w:val="en-US"/>
        </w:rPr>
        <w:t>2. Превратите домашнюю работу в игру.</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Если вы не хотите отбить желание ребенка вам помогать – не заставляйте его.  А просто превратите домашнюю работу в игру. Вариантов много. Можно устроить соревнование: кто быстрее соберет игрушки, кто чище вымоет тарелку и т.д. Можно приобщать к выполнению работы  игрушки: мама с зайцем моет посуду, а дочка с мишкой протирают пыль. Еще вариант – придумать небольшую сказку про мытье посуды или вытирание пыли.  Возможно, вы придумаете свою игру. Самое главное, чтобы ребенку было интересно.</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i/>
          <w:color w:val="0070c0"/>
          <w:sz w:val="28"/>
          <w:rtl w:val="off"/>
          <w:lang w:val="en-US"/>
        </w:rPr>
        <w:t>3. Еще одно очень важное правило – доверьте ребенку выполнять определенные вещи.</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Пусть у каждого в семье будут распределены обязанности.  Дайте малышу почувствовать себя полноценным помощником. Пусть в его обязанности будет входить уборка игрушек, полив цветов и т.д. Когда ребенок увидит, что каждый в семье выполняет свои обязанности, то он осознает свою важность и не будет отказываться от работы.</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i/>
          <w:color w:val="0070c0"/>
          <w:sz w:val="28"/>
          <w:rtl w:val="off"/>
          <w:lang w:val="en-US"/>
        </w:rPr>
        <w:t>4. Объясняйте ребенку, что вы от него хотите.</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Многие взрослые привыкли, что их понимают с полуслова. Не ждите этого от детей. Если вы тяжело вздыхаете и говорите, что вам тяжело одной все делать по дому, не ждите, что ребенок сам догадается вам помочь. Нужно четко сформулировать, какую помощь вы хотите получить от ребенка. Не ругайте ребенка, если он не понимает, что вы хотите. Попробуйте объяснить еще раз. Очень важно не повышать голос, не говорить приказным тоном, а спокойно просить ребенка о конкретной помощи. Очень хорошо, если вы предложите ребенку сделать что-то вместе. Можно предлагать ребенку выбор: «Ты будешь мыть посуду или вытирать пыль?» Чтобы ребенок понимал обязательность домашней работы, но имел право выбора.</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i/>
          <w:color w:val="0070c0"/>
          <w:sz w:val="28"/>
          <w:rtl w:val="off"/>
          <w:lang w:val="en-US"/>
        </w:rPr>
        <w:t>5.  Самое главное – не забываем хвалить ребенка!</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Многие родители совершают ошибку, обещая за выполненную работу материальные поощрения: вымоешь посуду – куплю мороженое, польешь цветы – пойдем на аттракционы.</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Ребенок быстро привыкнет к такой схеме и будет вам помогать только за определенное вознаграждение.</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Надо приучать малыша к тому, что помогая вам, он приносит пользу близким людям. Он должен испытывать гордость за то, что может самостоятельно выполнять какое-то задание. Постарайтесь малышу давать задания, которые у него лучше получаются.</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b/>
          <w:i/>
          <w:color w:val="0070c0"/>
          <w:sz w:val="28"/>
          <w:rtl w:val="off"/>
          <w:lang w:val="en-US"/>
        </w:rPr>
        <w:t>6. И последнее – не забывайте, что родители всегда являются примером для детей.</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Times New Roman, serif"/>
          <w:color w:val="000000"/>
          <w:sz w:val="28"/>
          <w:rtl w:val="off"/>
          <w:lang w:val="en-US"/>
        </w:rPr>
        <w:t>Обратите внимание, с какими эмоциями, словами, настроением вы выполняете домашнюю работу. Если она вызывает у вас отвращение, раздражение, вы всем своим видом показываете, как ненавидите мыть пол или посуду…….  Я сомневаюсь, что ребенок захочет делать домашние дела, увидев, как они напрягают вас. Старайтесь всем своим видом и поведением вызвать у ребенка желание вам помочь. Он должен понять, что это интересно.</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arial"/>
          <w:color w:val="000000"/>
          <w:sz w:val="18"/>
          <w:lang w:val="en-US"/>
        </w:rPr>
      </w:pPr>
      <w:r>
        <w:rPr>
          <w:rFonts w:ascii="arial"/>
          <w:color w:val="000000"/>
          <w:sz w:val="18"/>
          <w:lang w:val="en-US"/>
        </w:rPr>
        <w:br w:type="textWrapping"/>
      </w:r>
    </w:p>
    <w:p/>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Times New Roman, serif">
    <w:charset w:val="00"/>
  </w:font>
  <w:font w:name="arial">
    <w:charset w:val="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trackRevisions w:val="off"/>
  <w:compat>
    <w:compatSetting w:name="compatibilityMode" w:uri="http://schemas.microsoft.com/office/word" w:val="14"/>
  </w:compat>
  <w:footnotePr/>
  <w:endnotePr/>
  <w:themeFontLang w:val="ru-RU"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settings" Target="setting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Татьяна</dc:creator>
  <cp:lastModifiedBy>Романова Татьяна</cp:lastModifiedBy>
</cp:coreProperties>
</file>