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center"/>
        <w:rPr>
          <w:rFonts w:ascii="times new roman"/>
          <w:color w:val="000000"/>
          <w:sz w:val="36"/>
          <w:lang w:val="en-US"/>
        </w:rPr>
      </w:pPr>
      <w:r>
        <w:rPr>
          <w:rFonts w:ascii="times new roman"/>
          <w:b/>
          <w:color w:val="000000"/>
          <w:sz w:val="36"/>
          <w:rtl w:val="off"/>
          <w:lang w:val="ru-RU"/>
        </w:rPr>
        <w:t>Использование п</w:t>
      </w:r>
      <w:r>
        <w:rPr>
          <w:rFonts w:ascii="times new roman"/>
          <w:b/>
          <w:color w:val="000000"/>
          <w:sz w:val="36"/>
          <w:rtl w:val="off"/>
          <w:lang w:val="en-US"/>
        </w:rPr>
        <w:t>особи</w:t>
      </w:r>
      <w:r>
        <w:rPr>
          <w:rFonts w:ascii="times new roman"/>
          <w:b/>
          <w:color w:val="000000"/>
          <w:sz w:val="36"/>
          <w:rtl w:val="off"/>
          <w:lang w:val="ru-RU"/>
        </w:rPr>
        <w:t>я</w:t>
      </w:r>
      <w:r>
        <w:rPr>
          <w:rFonts w:ascii="times new roman"/>
          <w:b/>
          <w:color w:val="000000"/>
          <w:sz w:val="36"/>
          <w:rtl w:val="off"/>
          <w:lang w:val="en-US"/>
        </w:rPr>
        <w:t xml:space="preserve">  лэпбук</w:t>
      </w:r>
      <w:r>
        <w:rPr>
          <w:rFonts w:ascii="times new roman"/>
          <w:b/>
          <w:color w:val="000000"/>
          <w:sz w:val="36"/>
          <w:rtl w:val="off"/>
          <w:lang w:val="ru-RU"/>
        </w:rPr>
        <w:t>а</w:t>
      </w:r>
      <w:r>
        <w:rPr>
          <w:rFonts w:ascii="times new roman"/>
          <w:b/>
          <w:color w:val="000000"/>
          <w:sz w:val="36"/>
          <w:rtl w:val="off"/>
          <w:lang w:val="en-US"/>
        </w:rPr>
        <w:t xml:space="preserve"> «Речевичок», как средство развития речи детей.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left"/>
        <w:rPr>
          <w:rFonts w:ascii="arial"/>
          <w:color w:val="000000"/>
          <w:sz w:val="27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Проблема развития речи является одной из актуальных в настоящее время, так как данные статистики свидетельствуют о постоянном увеличении количества детей, имеющих различные нарушения речи. Работая с такими детьми, специалисты нередко отмечают отсутствие мотивации у детей, снижение познавательной активности и это заставляет нас, педагогов, использовать в своей работе не только традиционные, но и современные, более актуальные способы обучения наших воспитанников. Одним из таких способов является самодельная интерактивная папка лэпбук.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Лэпбук (lapbook) – в дословном переводе с английского значит «наколенная книга»(lap-колени, book-книга). В ней собирается речевой материал по какой-то определенной теме.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Содержание материалов лэпбука создается, дополняется и совершенствуется 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Лэпбук можно использовать как для индивидуальной, так и подгруппой работы с детьми разного дошкольного возраста.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Лэпбук обычно выглядит как интерактивная книжка, информация в которой представлена в виде открывающихся окошек, вынимающихся и разворачивающихся листочков и прочих забавных деталей. Они, с одной стороны, призваны привлечь интерес ребенка к самой папке. А с другой стороны, это прекрасный способ подать всю имеющуюся информацию в компактной форме.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b/>
          <w:bCs/>
          <w:color w:val="000000"/>
          <w:sz w:val="28"/>
          <w:lang w:val="en-US"/>
        </w:rPr>
      </w:pPr>
      <w:r>
        <w:rPr>
          <w:rFonts w:ascii="times new roman"/>
          <w:b/>
          <w:bCs/>
          <w:color w:val="000000"/>
          <w:sz w:val="28"/>
          <w:rtl w:val="off"/>
          <w:lang w:val="en-US"/>
        </w:rPr>
        <w:t>Значение лепбука: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i/>
          <w:iCs/>
          <w:color w:val="000000"/>
          <w:sz w:val="28"/>
          <w:lang w:val="en-US"/>
        </w:rPr>
      </w:pPr>
      <w:r>
        <w:rPr>
          <w:rFonts w:ascii="times new roman"/>
          <w:i/>
          <w:iCs/>
          <w:color w:val="000000"/>
          <w:sz w:val="28"/>
          <w:rtl w:val="off"/>
          <w:lang w:val="en-US"/>
        </w:rPr>
        <w:t>Для пе</w:t>
      </w:r>
      <w:r>
        <w:rPr>
          <w:rFonts w:ascii="times new roman"/>
          <w:i/>
          <w:iCs/>
          <w:color w:val="000000"/>
          <w:sz w:val="28"/>
          <w:rtl w:val="off"/>
          <w:lang w:val="en-US"/>
        </w:rPr>
        <w:t>дагога: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-способствует организации материала по изучаемой теме в рамках комплексно-тематического планирования;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-способствует организации индивидуальной и самостоятельной работы с детьми.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i/>
          <w:iCs/>
          <w:color w:val="000000"/>
          <w:sz w:val="28"/>
          <w:lang w:val="en-US"/>
        </w:rPr>
      </w:pPr>
      <w:r>
        <w:rPr>
          <w:rFonts w:ascii="times new roman"/>
          <w:i/>
          <w:iCs/>
          <w:color w:val="000000"/>
          <w:sz w:val="28"/>
          <w:rtl w:val="off"/>
          <w:lang w:val="en-US"/>
        </w:rPr>
        <w:t>Для ребёнка: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-способствует пониманию и запоминанию информации по изучаемой теме;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-способствует приобретению ребенком навыков самостоятельного сбора и организации информации по изучаемой теме: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-способствует повторению и закреплению материала по пройденной теме;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-способствует всестороннему развитию ребенка;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Лэпбук отвечает требованиям ФГОС ДО к предметно-развивающей среде: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-информативен;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-полифункционален: способствует развитию творчества, воображения.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Пригоден к использованию одновременно группой детей (в том числе с участием взрослого как играющего партнера);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-обладает дидактическими свойствами;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-является средством художественно-эстетического развития ребенка, приобщает его к миру искусства;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-вариативен (есть несколько вариантов использования  каждой его части, его структура и содержание доступно детям дошкольного возраста;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-обеспечивает игровую, познавательную, исследовательскую и творческую активность всех воспитанников.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Лэпбук формирует такие качества у дошкольника, как: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-уверенность в собственных силах;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-любознательность;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-способность к волевым усилиям;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-самостоятельность;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-инициативность.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Для активизации познавательного и речевого развития воспитанников </w:t>
      </w:r>
      <w:r>
        <w:rPr>
          <w:rFonts w:ascii="times new roman"/>
          <w:color w:val="000000"/>
          <w:sz w:val="28"/>
          <w:rtl w:val="off"/>
          <w:lang w:val="ru-RU"/>
        </w:rPr>
        <w:t>старшей и в дальнейшем -подготовительной</w:t>
      </w:r>
      <w:r>
        <w:rPr>
          <w:rFonts w:ascii="times new roman"/>
          <w:color w:val="000000"/>
          <w:sz w:val="28"/>
          <w:rtl w:val="off"/>
          <w:lang w:val="en-US"/>
        </w:rPr>
        <w:t xml:space="preserve"> групп  нами  созда</w:t>
      </w:r>
      <w:r>
        <w:rPr>
          <w:rFonts w:ascii="times new roman"/>
          <w:color w:val="000000"/>
          <w:sz w:val="28"/>
          <w:rtl w:val="off"/>
          <w:lang w:val="ru-RU"/>
        </w:rPr>
        <w:t>ется</w:t>
      </w:r>
      <w:r>
        <w:rPr>
          <w:rFonts w:ascii="times new roman"/>
          <w:color w:val="000000"/>
          <w:sz w:val="28"/>
          <w:rtl w:val="off"/>
          <w:lang w:val="en-US"/>
        </w:rPr>
        <w:t xml:space="preserve"> интерактивная книга лепбук «Речевичок».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Цель: активизация и развитие речи детей старшего дошкольного возраста; закрепление и систематизация знаний и умений детей.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Задачи: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Закреплять умение согласовывать имена числительные с именами существительными;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-формировать фонетико-фонематические представления и слоговую структуру слова;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-развивать лексико-грамматический строй речи, связную речь;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-поддерживать положительный эмоциональный настрой;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-способствовать развитию общения детей, коммуникативных навыков.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Данное </w:t>
      </w:r>
      <w:r>
        <w:rPr>
          <w:rFonts w:ascii="times new roman"/>
          <w:color w:val="000000"/>
          <w:sz w:val="28"/>
          <w:rtl w:val="off"/>
          <w:lang w:val="en-US"/>
        </w:rPr>
        <w:t>пособие предназначено для детей</w:t>
      </w:r>
      <w:r>
        <w:rPr>
          <w:rFonts w:ascii="times new roman"/>
          <w:color w:val="000000"/>
          <w:sz w:val="28"/>
          <w:rtl w:val="off"/>
          <w:lang w:val="en-US"/>
        </w:rPr>
        <w:t xml:space="preserve"> старшего дошкольного возраста (5-7 лет). Может использоваться как в индивидуальной работе, так и в работе с небольшой подгруппой </w:t>
      </w:r>
      <w:r>
        <w:rPr>
          <w:rFonts w:ascii="times new roman"/>
          <w:color w:val="000000"/>
          <w:sz w:val="28"/>
          <w:rtl w:val="off"/>
          <w:lang w:val="en-US"/>
        </w:rPr>
        <w:t>детей</w:t>
      </w:r>
      <w:r>
        <w:rPr>
          <w:rFonts w:ascii="times new roman"/>
          <w:color w:val="000000"/>
          <w:sz w:val="28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Содержание:  дидактические игры и упражнения по развитию речи.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</w:t>
      </w:r>
      <w:r>
        <w:rPr>
          <w:rFonts w:ascii="times new roman"/>
          <w:b/>
          <w:bCs/>
          <w:color w:val="000000"/>
          <w:sz w:val="28"/>
          <w:rtl w:val="off"/>
          <w:lang w:val="en-US"/>
        </w:rPr>
        <w:t>«Составь предложение по картинке»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Цель: активизировать словарь , учить детей определять количество и порядок слов в предложении.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Описание: дети последовательно соединяют картинки и составляют предложение.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</w:t>
      </w:r>
      <w:r>
        <w:rPr>
          <w:rFonts w:ascii="times new roman"/>
          <w:b/>
          <w:bCs/>
          <w:color w:val="000000"/>
          <w:sz w:val="28"/>
          <w:rtl w:val="off"/>
          <w:lang w:val="en-US"/>
        </w:rPr>
        <w:t>«Расскажи сказку</w:t>
      </w:r>
      <w:r>
        <w:rPr>
          <w:rFonts w:ascii="times new roman"/>
          <w:color w:val="000000"/>
          <w:sz w:val="28"/>
          <w:rtl w:val="off"/>
          <w:lang w:val="en-US"/>
        </w:rPr>
        <w:t>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Цель: развивать связную  речь  детей, умение  составлять рассказ по схеме (мнемотаблицы).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Описание: дети рассказывают сказку с помощью мнемотаблиц.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 </w:t>
      </w:r>
      <w:r>
        <w:rPr>
          <w:rFonts w:ascii="times new roman"/>
          <w:b/>
          <w:bCs/>
          <w:color w:val="000000"/>
          <w:sz w:val="28"/>
          <w:rtl w:val="off"/>
          <w:lang w:val="en-US"/>
        </w:rPr>
        <w:t>«Один, много»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Цель: </w:t>
      </w:r>
      <w:r>
        <w:rPr>
          <w:rFonts w:ascii="times new roman"/>
          <w:color w:val="000000"/>
          <w:sz w:val="28"/>
          <w:rtl w:val="off"/>
          <w:lang w:val="en-US"/>
        </w:rPr>
        <w:t xml:space="preserve">учить детей  </w:t>
      </w:r>
      <w:r>
        <w:rPr>
          <w:rFonts w:ascii="times new roman"/>
          <w:color w:val="000000"/>
          <w:sz w:val="28"/>
          <w:rtl w:val="off"/>
          <w:lang w:val="en-US"/>
        </w:rPr>
        <w:t>согласовывать имена  существительные  с числительными (1,2,5 и т.д).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Описание: дети называют количество предметов на картинке.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</w:t>
      </w:r>
      <w:r>
        <w:rPr>
          <w:rFonts w:ascii="times new roman"/>
          <w:b/>
          <w:bCs/>
          <w:color w:val="000000"/>
          <w:sz w:val="28"/>
          <w:rtl w:val="off"/>
          <w:lang w:val="en-US"/>
        </w:rPr>
        <w:t>«Назови слово по первым звукам»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Цель: совершенствовать фонематический слух, звуковое восприятие.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Описание: дети называют предметы, определяют первые звуки в их названии и из них составляют слово с помощью воспитателя.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«</w:t>
      </w:r>
      <w:r>
        <w:rPr>
          <w:rFonts w:ascii="times new roman"/>
          <w:b/>
          <w:bCs/>
          <w:color w:val="000000"/>
          <w:sz w:val="28"/>
          <w:rtl w:val="off"/>
          <w:lang w:val="en-US"/>
        </w:rPr>
        <w:t>Назови  слова с заданным звуком 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Цель: развивать умение детей определять последовательность и место звуков в словах, производить звуковой анализ слов, развивать фонематический слух.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b/>
          <w:bCs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Описание: дети с помощью  картинок называют слова с заданным звуком, и бабочкой показывают, где находится заданный звук. В начале, середине или конце слова.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b/>
          <w:bCs/>
          <w:color w:val="000000"/>
          <w:sz w:val="28"/>
          <w:lang w:val="en-US"/>
        </w:rPr>
      </w:pPr>
      <w:r>
        <w:rPr>
          <w:rFonts w:ascii="times new roman"/>
          <w:b/>
          <w:bCs/>
          <w:color w:val="000000"/>
          <w:sz w:val="28"/>
          <w:rtl w:val="off"/>
          <w:lang w:val="en-US"/>
        </w:rPr>
        <w:t xml:space="preserve">                                       «Рассказы с картинками»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Цель: совершенствовать умение детей составлять рассказы с помощью  картинок,с последовательно развивающимися событиями, по определенной теме.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Описание: взрослый читает предложение не до конца, а ребенок дополняет предложение с помощью картинки.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</w:t>
      </w:r>
      <w:r>
        <w:rPr>
          <w:rFonts w:ascii="times new roman"/>
          <w:b/>
          <w:bCs/>
          <w:color w:val="000000"/>
          <w:sz w:val="28"/>
          <w:rtl w:val="off"/>
          <w:lang w:val="en-US"/>
        </w:rPr>
        <w:t>«Раскраски с заданиями</w:t>
      </w:r>
      <w:r>
        <w:rPr>
          <w:rFonts w:ascii="times new roman"/>
          <w:color w:val="000000"/>
          <w:sz w:val="28"/>
          <w:rtl w:val="off"/>
          <w:lang w:val="en-US"/>
        </w:rPr>
        <w:t>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Цель: учить детей внимательно рассматривать рисунки, выполнять самостоятельно задания, развивать воображение и творческие способности детей.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Описание: взрослый читает задание ребенку, ребенок выполняет задание.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</w:t>
      </w:r>
      <w:r>
        <w:rPr>
          <w:rFonts w:ascii="times new roman"/>
          <w:b/>
          <w:bCs/>
          <w:color w:val="000000"/>
          <w:sz w:val="28"/>
          <w:rtl w:val="off"/>
          <w:lang w:val="en-US"/>
        </w:rPr>
        <w:t xml:space="preserve"> Собери пазл «Сказки</w:t>
      </w:r>
      <w:r>
        <w:rPr>
          <w:rFonts w:ascii="times new roman"/>
          <w:color w:val="000000"/>
          <w:sz w:val="28"/>
          <w:rtl w:val="off"/>
          <w:lang w:val="en-US"/>
        </w:rPr>
        <w:t>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Цель: совершенствовать умение детей составлять целое  из частей, развивать внимание, память, усидчивость.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Описание: дети самостоятельно составляют пазлы,  называют название,   рассказывают краткое содержание сказки.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</w:t>
      </w:r>
      <w:r>
        <w:rPr>
          <w:rFonts w:ascii="times new roman"/>
          <w:color w:val="000000"/>
          <w:sz w:val="28"/>
          <w:rtl w:val="off"/>
          <w:lang w:val="en-US"/>
        </w:rPr>
        <w:t xml:space="preserve">  </w:t>
      </w:r>
      <w:r>
        <w:rPr>
          <w:rFonts w:ascii="times new roman"/>
          <w:b/>
          <w:bCs/>
          <w:color w:val="000000"/>
          <w:sz w:val="28"/>
          <w:rtl w:val="off"/>
          <w:lang w:val="en-US"/>
        </w:rPr>
        <w:t xml:space="preserve"> «Вкусное варенье»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Цель: учить детей  образовывать относительные  прилагательные.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Описание:дети рассматривают картинки и называют название варенья.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</w:t>
      </w:r>
      <w:r>
        <w:rPr>
          <w:rFonts w:ascii="times new roman"/>
          <w:b/>
          <w:bCs/>
          <w:color w:val="000000"/>
          <w:sz w:val="28"/>
          <w:rtl w:val="off"/>
          <w:lang w:val="en-US"/>
        </w:rPr>
        <w:t xml:space="preserve">   «Веселый язычок»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Цель: выработать  полноценные  движения  и определенные положения органов артикуляционного аппарата у детей, умение объединять простые движения в сложные, необходимые для правильного произношения звуков.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Описание: взрослый показывает упражнения </w:t>
      </w:r>
      <w:r>
        <w:rPr>
          <w:rFonts w:ascii="times new roman"/>
          <w:color w:val="000000"/>
          <w:sz w:val="28"/>
          <w:rtl w:val="off"/>
          <w:lang w:val="en-US"/>
        </w:rPr>
        <w:t>артикуляционной гимнастики, дети повторяют за ним.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</w:t>
      </w: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  <w:r>
        <w:rPr>
          <w:rFonts w:ascii="times new roman"/>
          <w:b/>
          <w:bCs/>
          <w:color w:val="000000"/>
          <w:sz w:val="28"/>
          <w:rtl w:val="off"/>
          <w:lang w:val="en-US"/>
        </w:rPr>
        <w:t>«Скажи наоборот»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Цель: научить детей находить предметы, противоположные по</w:t>
      </w:r>
      <w:r>
        <w:rPr>
          <w:rFonts w:ascii="times new roman"/>
          <w:b/>
          <w:color w:val="000000"/>
          <w:sz w:val="28"/>
          <w:rtl w:val="off"/>
          <w:lang w:val="en-US"/>
        </w:rPr>
        <w:t xml:space="preserve"> </w:t>
      </w:r>
      <w:r>
        <w:rPr>
          <w:rFonts w:ascii="times new roman"/>
          <w:color w:val="000000"/>
          <w:sz w:val="28"/>
          <w:rtl w:val="off"/>
          <w:lang w:val="en-US"/>
        </w:rPr>
        <w:t>значению.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Описание: </w:t>
      </w:r>
      <w:r>
        <w:rPr>
          <w:rFonts w:ascii="times new roman"/>
          <w:color w:val="000000"/>
          <w:sz w:val="28"/>
          <w:rtl w:val="off"/>
          <w:lang w:val="en-US"/>
        </w:rPr>
        <w:t>взрослый говорит слово, ребенок называет слово противоположное по значению и находит соответствующие  картинки.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В лэтбуке находится гномик, который не может сделать задание. Дети, играя, помогают гномику.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imes new roman">
    <w:charset w:val="00"/>
  </w:font>
  <w:font w:name="arial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Татьяна</dc:creator>
  <cp:lastModifiedBy>Романова Татьяна</cp:lastModifiedBy>
</cp:coreProperties>
</file>